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E284" w14:textId="77777777" w:rsidR="00121931" w:rsidRPr="00D20DEA" w:rsidRDefault="00AB47A7" w:rsidP="00AB47A7">
      <w:pPr>
        <w:jc w:val="center"/>
        <w:rPr>
          <w:sz w:val="34"/>
          <w:szCs w:val="34"/>
        </w:rPr>
      </w:pPr>
      <w:r w:rsidRPr="00D20DEA">
        <w:rPr>
          <w:rFonts w:hint="eastAsia"/>
          <w:sz w:val="34"/>
          <w:szCs w:val="34"/>
        </w:rPr>
        <w:t>固定資産税（償却資産）の課税標準の特例（非課税）申請書</w:t>
      </w:r>
    </w:p>
    <w:p w14:paraId="3F14EEF8" w14:textId="77777777" w:rsidR="00AB47A7" w:rsidRDefault="00AB47A7" w:rsidP="00AB47A7">
      <w:pPr>
        <w:jc w:val="right"/>
        <w:rPr>
          <w:sz w:val="30"/>
          <w:szCs w:val="30"/>
        </w:rPr>
      </w:pPr>
    </w:p>
    <w:p w14:paraId="2120743E" w14:textId="77777777" w:rsidR="00AB47A7" w:rsidRDefault="00AB47A7" w:rsidP="00AB47A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　月　　　日　</w:t>
      </w:r>
    </w:p>
    <w:p w14:paraId="75182152" w14:textId="77777777" w:rsidR="00AB47A7" w:rsidRDefault="00AB47A7" w:rsidP="00AB47A7">
      <w:pPr>
        <w:jc w:val="left"/>
        <w:rPr>
          <w:sz w:val="24"/>
          <w:szCs w:val="24"/>
        </w:rPr>
      </w:pPr>
    </w:p>
    <w:p w14:paraId="39C34CD6" w14:textId="77777777" w:rsidR="00AB47A7" w:rsidRDefault="00AB47A7" w:rsidP="00AB47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瑞穂町長　</w:t>
      </w:r>
      <w:r w:rsidR="00FB42D5">
        <w:rPr>
          <w:rFonts w:hint="eastAsia"/>
          <w:sz w:val="24"/>
          <w:szCs w:val="24"/>
        </w:rPr>
        <w:t>宛</w:t>
      </w:r>
    </w:p>
    <w:p w14:paraId="146785F0" w14:textId="77777777" w:rsidR="00D20DEA" w:rsidRDefault="00D20DEA" w:rsidP="00AB47A7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992"/>
        <w:gridCol w:w="7189"/>
      </w:tblGrid>
      <w:tr w:rsidR="00AB47A7" w14:paraId="13B4703A" w14:textId="77777777" w:rsidTr="00AB47A7">
        <w:trPr>
          <w:trHeight w:val="861"/>
        </w:trPr>
        <w:tc>
          <w:tcPr>
            <w:tcW w:w="992" w:type="dxa"/>
            <w:vMerge w:val="restart"/>
          </w:tcPr>
          <w:p w14:paraId="6289F3A5" w14:textId="77777777" w:rsidR="00AB47A7" w:rsidRDefault="00AB47A7" w:rsidP="00AB47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7189" w:type="dxa"/>
          </w:tcPr>
          <w:p w14:paraId="6154E844" w14:textId="77777777" w:rsidR="00AB47A7" w:rsidRPr="00AB47A7" w:rsidRDefault="00AB47A7" w:rsidP="00AB47A7">
            <w:pPr>
              <w:jc w:val="left"/>
              <w:rPr>
                <w:szCs w:val="21"/>
              </w:rPr>
            </w:pPr>
            <w:r w:rsidRPr="00AB47A7">
              <w:rPr>
                <w:rFonts w:hint="eastAsia"/>
                <w:szCs w:val="21"/>
              </w:rPr>
              <w:t>住所</w:t>
            </w:r>
          </w:p>
          <w:p w14:paraId="115F650D" w14:textId="77777777" w:rsidR="00AB47A7" w:rsidRPr="00AB47A7" w:rsidRDefault="00AB47A7" w:rsidP="00AB47A7">
            <w:pPr>
              <w:jc w:val="left"/>
              <w:rPr>
                <w:szCs w:val="21"/>
              </w:rPr>
            </w:pPr>
          </w:p>
        </w:tc>
      </w:tr>
      <w:tr w:rsidR="00AB47A7" w14:paraId="335E0195" w14:textId="77777777" w:rsidTr="00AB47A7">
        <w:trPr>
          <w:trHeight w:val="846"/>
        </w:trPr>
        <w:tc>
          <w:tcPr>
            <w:tcW w:w="992" w:type="dxa"/>
            <w:vMerge/>
          </w:tcPr>
          <w:p w14:paraId="0C422602" w14:textId="77777777" w:rsidR="00AB47A7" w:rsidRDefault="00AB47A7" w:rsidP="00AB47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189" w:type="dxa"/>
          </w:tcPr>
          <w:p w14:paraId="60B8D266" w14:textId="77777777" w:rsidR="00AB47A7" w:rsidRPr="00AB47A7" w:rsidRDefault="00AB47A7" w:rsidP="00AB47A7">
            <w:pPr>
              <w:jc w:val="left"/>
              <w:rPr>
                <w:szCs w:val="21"/>
              </w:rPr>
            </w:pPr>
            <w:r w:rsidRPr="00AB47A7">
              <w:rPr>
                <w:rFonts w:hint="eastAsia"/>
                <w:szCs w:val="21"/>
              </w:rPr>
              <w:t>名称</w:t>
            </w:r>
          </w:p>
          <w:p w14:paraId="2D6C6B52" w14:textId="77777777" w:rsidR="00AB47A7" w:rsidRPr="00AB47A7" w:rsidRDefault="00AB47A7" w:rsidP="00AB47A7">
            <w:pPr>
              <w:jc w:val="left"/>
              <w:rPr>
                <w:szCs w:val="21"/>
              </w:rPr>
            </w:pPr>
          </w:p>
        </w:tc>
      </w:tr>
      <w:tr w:rsidR="00AB47A7" w14:paraId="42F773F9" w14:textId="77777777" w:rsidTr="00AB47A7">
        <w:trPr>
          <w:trHeight w:val="844"/>
        </w:trPr>
        <w:tc>
          <w:tcPr>
            <w:tcW w:w="992" w:type="dxa"/>
            <w:vMerge/>
          </w:tcPr>
          <w:p w14:paraId="386F6DF9" w14:textId="77777777" w:rsidR="00AB47A7" w:rsidRDefault="00AB47A7" w:rsidP="00AB47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189" w:type="dxa"/>
          </w:tcPr>
          <w:p w14:paraId="25DAAFD1" w14:textId="77777777" w:rsidR="00AB47A7" w:rsidRPr="00AB47A7" w:rsidRDefault="00AB47A7" w:rsidP="00AB47A7">
            <w:pPr>
              <w:jc w:val="left"/>
              <w:rPr>
                <w:szCs w:val="21"/>
              </w:rPr>
            </w:pPr>
            <w:r w:rsidRPr="00AB47A7">
              <w:rPr>
                <w:rFonts w:hint="eastAsia"/>
                <w:szCs w:val="21"/>
              </w:rPr>
              <w:t>代表者氏名</w:t>
            </w:r>
          </w:p>
          <w:p w14:paraId="5197ADE8" w14:textId="77777777" w:rsidR="00AB47A7" w:rsidRPr="00AB47A7" w:rsidRDefault="00AB47A7" w:rsidP="00AB47A7">
            <w:pPr>
              <w:jc w:val="left"/>
              <w:rPr>
                <w:szCs w:val="21"/>
              </w:rPr>
            </w:pPr>
          </w:p>
        </w:tc>
      </w:tr>
    </w:tbl>
    <w:p w14:paraId="2A28F75E" w14:textId="77777777" w:rsidR="00AB47A7" w:rsidRDefault="00AB47A7" w:rsidP="00AB47A7">
      <w:pPr>
        <w:jc w:val="left"/>
        <w:rPr>
          <w:sz w:val="24"/>
          <w:szCs w:val="24"/>
        </w:rPr>
      </w:pPr>
    </w:p>
    <w:p w14:paraId="121A9EB1" w14:textId="6496D1C0" w:rsidR="00AB47A7" w:rsidRDefault="00AB47A7" w:rsidP="00AB47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下記の償却資産は、地方税法第３４９条の３・本法附則第１５条</w:t>
      </w:r>
    </w:p>
    <w:p w14:paraId="0012EC12" w14:textId="09D68085" w:rsidR="002E4837" w:rsidRDefault="002E4837" w:rsidP="002E4837">
      <w:pPr>
        <w:ind w:firstLineChars="827" w:firstLine="198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　　　　　　　　　　　　　　　　　　　）</w:t>
      </w:r>
    </w:p>
    <w:p w14:paraId="2246B283" w14:textId="77777777" w:rsidR="00DC77A2" w:rsidRDefault="00DC77A2" w:rsidP="00AB47A7">
      <w:pPr>
        <w:jc w:val="left"/>
        <w:rPr>
          <w:sz w:val="24"/>
          <w:szCs w:val="24"/>
        </w:rPr>
      </w:pPr>
    </w:p>
    <w:p w14:paraId="0D3B1223" w14:textId="77777777" w:rsidR="00DC77A2" w:rsidRDefault="00DC77A2" w:rsidP="00AB47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に該当しますので、別紙関係書類　　　　　　　　　　　　　　　を添えて申請します。</w:t>
      </w:r>
    </w:p>
    <w:p w14:paraId="2E338FF0" w14:textId="77777777" w:rsidR="00DC77A2" w:rsidRDefault="00DC77A2" w:rsidP="00AB47A7">
      <w:pPr>
        <w:jc w:val="left"/>
        <w:rPr>
          <w:sz w:val="24"/>
          <w:szCs w:val="24"/>
        </w:rPr>
      </w:pPr>
    </w:p>
    <w:p w14:paraId="0B25A366" w14:textId="77777777" w:rsidR="00DC77A2" w:rsidRDefault="00DC77A2" w:rsidP="00DC77A2">
      <w:pPr>
        <w:jc w:val="center"/>
        <w:rPr>
          <w:sz w:val="24"/>
          <w:szCs w:val="24"/>
        </w:rPr>
      </w:pPr>
    </w:p>
    <w:p w14:paraId="3DFA3A89" w14:textId="77777777" w:rsidR="00DC77A2" w:rsidRDefault="00DC77A2" w:rsidP="00DC77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課税標準の特例（非課税）該当資産明細表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472"/>
        <w:gridCol w:w="1417"/>
        <w:gridCol w:w="762"/>
        <w:gridCol w:w="656"/>
        <w:gridCol w:w="567"/>
        <w:gridCol w:w="708"/>
        <w:gridCol w:w="2937"/>
      </w:tblGrid>
      <w:tr w:rsidR="00DC77A2" w14:paraId="40CD8AEF" w14:textId="77777777" w:rsidTr="00DC77A2">
        <w:tc>
          <w:tcPr>
            <w:tcW w:w="1217" w:type="dxa"/>
            <w:vMerge w:val="restart"/>
          </w:tcPr>
          <w:p w14:paraId="43A47DFC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  <w:p w14:paraId="18821766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適用条項</w:t>
            </w:r>
          </w:p>
        </w:tc>
        <w:tc>
          <w:tcPr>
            <w:tcW w:w="1472" w:type="dxa"/>
            <w:vMerge w:val="restart"/>
          </w:tcPr>
          <w:p w14:paraId="51C85847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  <w:p w14:paraId="0DEF8CCA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資産の種類</w:t>
            </w:r>
          </w:p>
        </w:tc>
        <w:tc>
          <w:tcPr>
            <w:tcW w:w="1417" w:type="dxa"/>
            <w:vMerge w:val="restart"/>
          </w:tcPr>
          <w:p w14:paraId="39F8D190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  <w:p w14:paraId="198C5349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資産の名称</w:t>
            </w:r>
          </w:p>
        </w:tc>
        <w:tc>
          <w:tcPr>
            <w:tcW w:w="762" w:type="dxa"/>
            <w:vMerge w:val="restart"/>
          </w:tcPr>
          <w:p w14:paraId="3763E66B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耐用年数</w:t>
            </w:r>
          </w:p>
        </w:tc>
        <w:tc>
          <w:tcPr>
            <w:tcW w:w="1931" w:type="dxa"/>
            <w:gridSpan w:val="3"/>
          </w:tcPr>
          <w:p w14:paraId="0E8B7AFB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取得時期</w:t>
            </w:r>
          </w:p>
        </w:tc>
        <w:tc>
          <w:tcPr>
            <w:tcW w:w="2937" w:type="dxa"/>
            <w:vMerge w:val="restart"/>
          </w:tcPr>
          <w:p w14:paraId="17F99613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  <w:p w14:paraId="5CFF14CB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取得価格（円）</w:t>
            </w:r>
          </w:p>
        </w:tc>
      </w:tr>
      <w:tr w:rsidR="00DC77A2" w14:paraId="4FD85D5E" w14:textId="77777777" w:rsidTr="00DC77A2">
        <w:tc>
          <w:tcPr>
            <w:tcW w:w="1217" w:type="dxa"/>
            <w:vMerge/>
          </w:tcPr>
          <w:p w14:paraId="2857CED7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2" w:type="dxa"/>
            <w:vMerge/>
          </w:tcPr>
          <w:p w14:paraId="4BA6C3AE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</w:tcPr>
          <w:p w14:paraId="57ADBF2E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62" w:type="dxa"/>
            <w:vMerge/>
          </w:tcPr>
          <w:p w14:paraId="3F8C20CD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56" w:type="dxa"/>
          </w:tcPr>
          <w:p w14:paraId="7DD3312F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年号</w:t>
            </w:r>
          </w:p>
        </w:tc>
        <w:tc>
          <w:tcPr>
            <w:tcW w:w="567" w:type="dxa"/>
          </w:tcPr>
          <w:p w14:paraId="2A12DAAD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708" w:type="dxa"/>
          </w:tcPr>
          <w:p w14:paraId="305BE967" w14:textId="77777777" w:rsidR="00DC77A2" w:rsidRPr="00D20DEA" w:rsidRDefault="00DC77A2" w:rsidP="00DC77A2">
            <w:pPr>
              <w:jc w:val="center"/>
              <w:rPr>
                <w:sz w:val="22"/>
                <w:szCs w:val="24"/>
              </w:rPr>
            </w:pPr>
            <w:r w:rsidRPr="00D20DEA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2937" w:type="dxa"/>
            <w:vMerge/>
          </w:tcPr>
          <w:p w14:paraId="5115E3FE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  <w:tr w:rsidR="00DC77A2" w14:paraId="1A800811" w14:textId="77777777" w:rsidTr="00DC77A2">
        <w:trPr>
          <w:trHeight w:val="907"/>
        </w:trPr>
        <w:tc>
          <w:tcPr>
            <w:tcW w:w="1217" w:type="dxa"/>
          </w:tcPr>
          <w:p w14:paraId="3A82ADAD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424D871C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51F08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7DC431EC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6ABC1787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DF8C5B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71851A1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14:paraId="3B006DC6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  <w:tr w:rsidR="00DC77A2" w14:paraId="03024ED2" w14:textId="77777777" w:rsidTr="00DC77A2">
        <w:trPr>
          <w:trHeight w:val="912"/>
        </w:trPr>
        <w:tc>
          <w:tcPr>
            <w:tcW w:w="1217" w:type="dxa"/>
          </w:tcPr>
          <w:p w14:paraId="3CC2446D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03C7D1AF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3D003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2A0FC7BA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A6DECBC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1FAAAF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7E3D2DE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14:paraId="6A1D5993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  <w:tr w:rsidR="00DC77A2" w14:paraId="15CAC9EF" w14:textId="77777777" w:rsidTr="00DC77A2">
        <w:trPr>
          <w:trHeight w:val="826"/>
        </w:trPr>
        <w:tc>
          <w:tcPr>
            <w:tcW w:w="1217" w:type="dxa"/>
          </w:tcPr>
          <w:p w14:paraId="0A968FC8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4D1695B1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79944F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313B96A2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560E891C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AEE339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E4FB255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14:paraId="527962A9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  <w:tr w:rsidR="00DC77A2" w14:paraId="1BE9FE2A" w14:textId="77777777" w:rsidTr="00DC77A2">
        <w:trPr>
          <w:trHeight w:val="972"/>
        </w:trPr>
        <w:tc>
          <w:tcPr>
            <w:tcW w:w="1217" w:type="dxa"/>
          </w:tcPr>
          <w:p w14:paraId="1FB195D1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ACD2B0B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F94713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152863F8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498FE02F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9842AB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F425A8E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14:paraId="2F9901E2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  <w:tr w:rsidR="00DC77A2" w14:paraId="2CB342C8" w14:textId="77777777" w:rsidTr="00DC77A2">
        <w:trPr>
          <w:trHeight w:val="841"/>
        </w:trPr>
        <w:tc>
          <w:tcPr>
            <w:tcW w:w="1217" w:type="dxa"/>
          </w:tcPr>
          <w:p w14:paraId="7AC85A89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3462C55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1FAEBD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687F7E38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7E1A2A51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D66EEB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96A1333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14:paraId="556F5F99" w14:textId="77777777" w:rsidR="00DC77A2" w:rsidRDefault="00DC77A2" w:rsidP="00DC77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15B018" w14:textId="77777777" w:rsidR="00DC77A2" w:rsidRPr="00AB47A7" w:rsidRDefault="00DC77A2" w:rsidP="00DC77A2">
      <w:pPr>
        <w:rPr>
          <w:sz w:val="24"/>
          <w:szCs w:val="24"/>
        </w:rPr>
      </w:pPr>
    </w:p>
    <w:sectPr w:rsidR="00DC77A2" w:rsidRPr="00AB47A7" w:rsidSect="00AB47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A7"/>
    <w:rsid w:val="000A223F"/>
    <w:rsid w:val="00113085"/>
    <w:rsid w:val="002E4837"/>
    <w:rsid w:val="00AB47A7"/>
    <w:rsid w:val="00C64CF7"/>
    <w:rsid w:val="00D20DEA"/>
    <w:rsid w:val="00DC77A2"/>
    <w:rsid w:val="00EB2606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E1B1A"/>
  <w15:chartTrackingRefBased/>
  <w15:docId w15:val="{D003C840-3499-43EE-B15A-37FFEB24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0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清香</dc:creator>
  <cp:keywords/>
  <dc:description/>
  <cp:lastModifiedBy>櫻井 優佑</cp:lastModifiedBy>
  <cp:revision>5</cp:revision>
  <cp:lastPrinted>2017-12-13T23:28:00Z</cp:lastPrinted>
  <dcterms:created xsi:type="dcterms:W3CDTF">2017-12-13T03:52:00Z</dcterms:created>
  <dcterms:modified xsi:type="dcterms:W3CDTF">2023-12-14T00:41:00Z</dcterms:modified>
</cp:coreProperties>
</file>